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7" w:rsidRPr="00A650E1" w:rsidRDefault="00E22122" w:rsidP="000E408D">
      <w:pPr>
        <w:pStyle w:val="CM5"/>
        <w:spacing w:after="60" w:line="280" w:lineRule="atLeast"/>
        <w:ind w:left="284" w:right="-142"/>
        <w:jc w:val="center"/>
        <w:rPr>
          <w:rFonts w:asciiTheme="majorHAnsi" w:hAnsiTheme="majorHAnsi" w:cs="Calibri"/>
          <w:b/>
          <w:sz w:val="32"/>
        </w:rPr>
      </w:pPr>
      <w:r w:rsidRPr="00A650E1">
        <w:rPr>
          <w:rFonts w:asciiTheme="majorHAnsi" w:hAnsiTheme="majorHAnsi" w:cs="Calibri"/>
          <w:b/>
          <w:sz w:val="32"/>
        </w:rPr>
        <w:t>Domanda di partecip</w:t>
      </w:r>
      <w:r w:rsidR="00652B19" w:rsidRPr="00A650E1">
        <w:rPr>
          <w:rFonts w:asciiTheme="majorHAnsi" w:hAnsiTheme="majorHAnsi" w:cs="Calibri"/>
          <w:b/>
          <w:sz w:val="32"/>
        </w:rPr>
        <w:t>azione</w:t>
      </w:r>
    </w:p>
    <w:tbl>
      <w:tblPr>
        <w:tblW w:w="8505" w:type="dxa"/>
        <w:tblInd w:w="1526" w:type="dxa"/>
        <w:tblLook w:val="04A0" w:firstRow="1" w:lastRow="0" w:firstColumn="1" w:lastColumn="0" w:noHBand="0" w:noVBand="1"/>
      </w:tblPr>
      <w:tblGrid>
        <w:gridCol w:w="1535"/>
        <w:gridCol w:w="6970"/>
      </w:tblGrid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A62779" w:rsidP="000E408D">
            <w:pPr>
              <w:pStyle w:val="CM6"/>
              <w:spacing w:line="440" w:lineRule="atLeast"/>
              <w:ind w:right="-142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color w:val="000000"/>
              </w:rPr>
              <w:t xml:space="preserve"> </w:t>
            </w:r>
            <w:bookmarkStart w:id="0" w:name="_GoBack"/>
            <w:bookmarkEnd w:id="0"/>
            <w:r w:rsidR="008F4A67" w:rsidRPr="00A650E1">
              <w:rPr>
                <w:rFonts w:asciiTheme="majorHAnsi" w:hAnsiTheme="majorHAnsi" w:cs="Calibri"/>
                <w:b/>
                <w:color w:val="000000"/>
              </w:rPr>
              <w:t>A:</w:t>
            </w:r>
          </w:p>
        </w:tc>
        <w:tc>
          <w:tcPr>
            <w:tcW w:w="6970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b/>
                <w:color w:val="000000"/>
              </w:rPr>
              <w:t>INAF – Osservatorio Astronomico di Cagliari</w:t>
            </w:r>
          </w:p>
          <w:p w:rsidR="008F4A67" w:rsidRPr="00A650E1" w:rsidRDefault="00CE5AEA" w:rsidP="000E408D">
            <w:pPr>
              <w:pStyle w:val="Default"/>
              <w:ind w:right="-142"/>
              <w:rPr>
                <w:rFonts w:asciiTheme="majorHAnsi" w:hAnsiTheme="majorHAnsi"/>
              </w:rPr>
            </w:pPr>
            <w:r w:rsidRPr="00A650E1">
              <w:rPr>
                <w:rFonts w:asciiTheme="majorHAnsi" w:hAnsiTheme="majorHAnsi"/>
              </w:rPr>
              <w:t>Via della Scienza, 5 - 09047</w:t>
            </w:r>
            <w:r w:rsidR="008F4A67" w:rsidRPr="00A650E1">
              <w:rPr>
                <w:rFonts w:asciiTheme="majorHAnsi" w:hAnsiTheme="majorHAnsi"/>
              </w:rPr>
              <w:t xml:space="preserve"> </w:t>
            </w:r>
            <w:r w:rsidRPr="00A650E1">
              <w:rPr>
                <w:rFonts w:asciiTheme="majorHAnsi" w:hAnsiTheme="majorHAnsi"/>
              </w:rPr>
              <w:t>Selargius</w:t>
            </w:r>
            <w:r w:rsidR="008F4A67" w:rsidRPr="00A650E1">
              <w:rPr>
                <w:rFonts w:asciiTheme="majorHAnsi" w:hAnsiTheme="majorHAnsi"/>
              </w:rPr>
              <w:t xml:space="preserve"> (CA)</w:t>
            </w:r>
          </w:p>
        </w:tc>
      </w:tr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6970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8F4A67" w:rsidP="00C41793">
            <w:pPr>
              <w:pStyle w:val="CM6"/>
              <w:spacing w:line="280" w:lineRule="atLeast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b/>
                <w:color w:val="000000"/>
              </w:rPr>
              <w:t>Oggetto</w:t>
            </w:r>
          </w:p>
        </w:tc>
        <w:tc>
          <w:tcPr>
            <w:tcW w:w="6970" w:type="dxa"/>
            <w:shd w:val="clear" w:color="auto" w:fill="auto"/>
          </w:tcPr>
          <w:p w:rsidR="006B1C32" w:rsidRPr="00A650E1" w:rsidRDefault="00576DFB" w:rsidP="00C41793">
            <w:pPr>
              <w:pStyle w:val="Default"/>
              <w:ind w:left="62"/>
              <w:rPr>
                <w:rFonts w:asciiTheme="majorHAnsi" w:hAnsiTheme="majorHAnsi"/>
              </w:rPr>
            </w:pPr>
            <w:r w:rsidRPr="00A650E1">
              <w:rPr>
                <w:rFonts w:asciiTheme="majorHAnsi" w:hAnsiTheme="majorHAnsi"/>
                <w:bCs/>
                <w:i/>
              </w:rPr>
              <w:t xml:space="preserve">Ripristino funzionale del sistema di superficie attiva (SSA) dello specchio primario del </w:t>
            </w:r>
            <w:proofErr w:type="spellStart"/>
            <w:r w:rsidRPr="00A650E1">
              <w:rPr>
                <w:rFonts w:asciiTheme="majorHAnsi" w:hAnsiTheme="majorHAnsi"/>
                <w:bCs/>
                <w:i/>
              </w:rPr>
              <w:t>Sardinia</w:t>
            </w:r>
            <w:proofErr w:type="spellEnd"/>
            <w:r w:rsidRPr="00A650E1">
              <w:rPr>
                <w:rFonts w:asciiTheme="majorHAnsi" w:hAnsiTheme="majorHAnsi"/>
                <w:bCs/>
                <w:i/>
              </w:rPr>
              <w:t xml:space="preserve"> Radio </w:t>
            </w:r>
            <w:proofErr w:type="spellStart"/>
            <w:r w:rsidRPr="00A650E1">
              <w:rPr>
                <w:rFonts w:asciiTheme="majorHAnsi" w:hAnsiTheme="majorHAnsi"/>
                <w:bCs/>
                <w:i/>
              </w:rPr>
              <w:t>Telescope</w:t>
            </w:r>
            <w:proofErr w:type="spellEnd"/>
            <w:r w:rsidRPr="00A650E1">
              <w:rPr>
                <w:rFonts w:asciiTheme="majorHAnsi" w:hAnsiTheme="majorHAnsi"/>
                <w:bCs/>
                <w:i/>
              </w:rPr>
              <w:t>; opere access</w:t>
            </w:r>
            <w:r w:rsidRPr="00A650E1">
              <w:rPr>
                <w:rFonts w:asciiTheme="majorHAnsi" w:hAnsiTheme="majorHAnsi"/>
                <w:bCs/>
                <w:i/>
              </w:rPr>
              <w:t>o</w:t>
            </w:r>
            <w:r w:rsidRPr="00A650E1">
              <w:rPr>
                <w:rFonts w:asciiTheme="majorHAnsi" w:hAnsiTheme="majorHAnsi"/>
                <w:bCs/>
                <w:i/>
              </w:rPr>
              <w:t xml:space="preserve">rie di </w:t>
            </w:r>
            <w:proofErr w:type="gramStart"/>
            <w:r w:rsidRPr="00A650E1">
              <w:rPr>
                <w:rFonts w:asciiTheme="majorHAnsi" w:hAnsiTheme="majorHAnsi"/>
                <w:bCs/>
                <w:i/>
              </w:rPr>
              <w:t>verniciatura</w:t>
            </w:r>
            <w:proofErr w:type="gramEnd"/>
            <w:r w:rsidRPr="00A650E1">
              <w:rPr>
                <w:rFonts w:asciiTheme="majorHAnsi" w:hAnsiTheme="majorHAnsi"/>
                <w:i/>
              </w:rPr>
              <w:t xml:space="preserve"> </w:t>
            </w:r>
          </w:p>
        </w:tc>
      </w:tr>
    </w:tbl>
    <w:p w:rsidR="00A2001F" w:rsidRPr="00A2001F" w:rsidRDefault="00A2001F" w:rsidP="00C41793">
      <w:pPr>
        <w:pStyle w:val="Default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360"/>
        <w:ind w:left="284"/>
        <w:jc w:val="center"/>
        <w:rPr>
          <w:rFonts w:asciiTheme="majorHAnsi" w:hAnsiTheme="majorHAnsi"/>
          <w:b/>
          <w:color w:val="17365D" w:themeColor="text2" w:themeShade="BF"/>
          <w:sz w:val="22"/>
        </w:rPr>
      </w:pPr>
      <w:r w:rsidRPr="00A2001F">
        <w:rPr>
          <w:rFonts w:asciiTheme="majorHAnsi" w:hAnsiTheme="majorHAnsi"/>
          <w:b/>
          <w:color w:val="17365D" w:themeColor="text2" w:themeShade="BF"/>
          <w:sz w:val="22"/>
        </w:rPr>
        <w:t>M</w:t>
      </w:r>
      <w:r w:rsidRPr="00A2001F">
        <w:rPr>
          <w:rFonts w:asciiTheme="majorHAnsi" w:hAnsiTheme="majorHAnsi"/>
          <w:b/>
          <w:color w:val="17365D" w:themeColor="text2" w:themeShade="BF"/>
          <w:sz w:val="22"/>
        </w:rPr>
        <w:t>odulo da</w:t>
      </w:r>
      <w:r w:rsidRPr="00A2001F">
        <w:rPr>
          <w:rFonts w:asciiTheme="majorHAnsi" w:hAnsiTheme="majorHAnsi"/>
          <w:b/>
          <w:color w:val="17365D" w:themeColor="text2" w:themeShade="BF"/>
          <w:sz w:val="22"/>
        </w:rPr>
        <w:t xml:space="preserve"> </w:t>
      </w:r>
      <w:r w:rsidRPr="00A2001F">
        <w:rPr>
          <w:rFonts w:asciiTheme="majorHAnsi" w:hAnsiTheme="majorHAnsi"/>
          <w:b/>
          <w:color w:val="17365D" w:themeColor="text2" w:themeShade="BF"/>
          <w:sz w:val="22"/>
        </w:rPr>
        <w:t>trasmettere preferibilmente all</w:t>
      </w:r>
      <w:r w:rsidRPr="00A2001F">
        <w:rPr>
          <w:rFonts w:asciiTheme="majorHAnsi" w:hAnsiTheme="majorHAnsi"/>
          <w:b/>
          <w:color w:val="17365D" w:themeColor="text2" w:themeShade="BF"/>
          <w:sz w:val="22"/>
        </w:rPr>
        <w:t>’</w:t>
      </w:r>
      <w:r w:rsidRPr="00A2001F">
        <w:rPr>
          <w:rFonts w:asciiTheme="majorHAnsi" w:hAnsiTheme="majorHAnsi"/>
          <w:b/>
          <w:color w:val="17365D" w:themeColor="text2" w:themeShade="BF"/>
          <w:sz w:val="22"/>
        </w:rPr>
        <w:t>indirizzo</w:t>
      </w:r>
      <w:r w:rsidRPr="00A2001F">
        <w:rPr>
          <w:rFonts w:asciiTheme="majorHAnsi" w:hAnsiTheme="majorHAnsi"/>
          <w:b/>
          <w:color w:val="17365D" w:themeColor="text2" w:themeShade="BF"/>
          <w:sz w:val="22"/>
        </w:rPr>
        <w:t xml:space="preserve"> PEC</w:t>
      </w:r>
      <w:proofErr w:type="gramStart"/>
      <w:r w:rsidRPr="00A2001F">
        <w:rPr>
          <w:rFonts w:asciiTheme="majorHAnsi" w:hAnsiTheme="majorHAnsi"/>
          <w:b/>
          <w:color w:val="17365D" w:themeColor="text2" w:themeShade="BF"/>
          <w:sz w:val="22"/>
        </w:rPr>
        <w:t xml:space="preserve">   </w:t>
      </w:r>
      <w:proofErr w:type="gramEnd"/>
      <w:r w:rsidRPr="00A2001F">
        <w:rPr>
          <w:rFonts w:asciiTheme="majorHAnsi" w:hAnsiTheme="majorHAnsi"/>
          <w:b/>
          <w:color w:val="17365D" w:themeColor="text2" w:themeShade="BF"/>
          <w:sz w:val="22"/>
        </w:rPr>
        <w:t>inafoacagliari@pcert.postecert.it</w:t>
      </w:r>
    </w:p>
    <w:p w:rsidR="00E36DA0" w:rsidRPr="00A650E1" w:rsidRDefault="00E36DA0" w:rsidP="00E36DA0">
      <w:pPr>
        <w:pStyle w:val="Default"/>
        <w:rPr>
          <w:rFonts w:asciiTheme="majorHAnsi" w:hAnsiTheme="majorHAnsi"/>
        </w:rPr>
      </w:pPr>
    </w:p>
    <w:p w:rsidR="00576DFB" w:rsidRPr="00A650E1" w:rsidRDefault="00576DFB" w:rsidP="000B1157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INFORMAZIONI SULL’OPERATORE ECONOMICO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576DFB" w:rsidRPr="00A650E1" w:rsidTr="000B1157">
        <w:tc>
          <w:tcPr>
            <w:tcW w:w="3544" w:type="dxa"/>
            <w:shd w:val="clear" w:color="auto" w:fill="BFBFBF" w:themeFill="background1" w:themeFillShade="BF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Nome operatore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Partita IVA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Indirizzo postale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Persona di contatto 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Ruolo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Telefono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>e-mail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6D06" w:rsidRPr="00A650E1">
              <w:rPr>
                <w:rFonts w:asciiTheme="majorHAnsi" w:hAnsiTheme="majorHAnsi"/>
                <w:sz w:val="22"/>
                <w:szCs w:val="22"/>
              </w:rPr>
              <w:t xml:space="preserve">persona di 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contatto 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PEC operatore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Sito web</w:t>
            </w:r>
          </w:p>
        </w:tc>
        <w:tc>
          <w:tcPr>
            <w:tcW w:w="6095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6D06" w:rsidRPr="00A650E1" w:rsidTr="000B1157">
        <w:tc>
          <w:tcPr>
            <w:tcW w:w="3544" w:type="dxa"/>
            <w:shd w:val="clear" w:color="auto" w:fill="BFBFBF" w:themeFill="background1" w:themeFillShade="BF"/>
          </w:tcPr>
          <w:p w:rsidR="00096D06" w:rsidRPr="00A650E1" w:rsidRDefault="00096D06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Certificazioni - SOA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096D06" w:rsidRPr="00A650E1" w:rsidRDefault="00096D0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Categoria</w:t>
            </w: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Classifica</w:t>
            </w: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096D0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Forma di partecipazione</w:t>
            </w:r>
          </w:p>
        </w:tc>
        <w:tc>
          <w:tcPr>
            <w:tcW w:w="6095" w:type="dxa"/>
          </w:tcPr>
          <w:p w:rsidR="00576DFB" w:rsidRPr="00A650E1" w:rsidRDefault="000108DA" w:rsidP="000108D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Singolo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>]    RTI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[  ]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   C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nsorzio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[  ]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 altro [  ]</w:t>
            </w:r>
          </w:p>
        </w:tc>
      </w:tr>
      <w:tr w:rsidR="00576DFB" w:rsidRPr="00A650E1" w:rsidTr="000B1157">
        <w:tc>
          <w:tcPr>
            <w:tcW w:w="3544" w:type="dxa"/>
          </w:tcPr>
          <w:p w:rsidR="00096D06" w:rsidRPr="00A650E1" w:rsidRDefault="000108DA" w:rsidP="000108DA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Se partecipa riunito: </w:t>
            </w: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0108DA" w:rsidP="000B1157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Ruolo</w:t>
            </w: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0108DA" w:rsidP="000B1157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Elenco altri operatori</w:t>
            </w: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0108DA" w:rsidP="000B1157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Nome del raggruppamento</w:t>
            </w: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0B1157">
        <w:tc>
          <w:tcPr>
            <w:tcW w:w="3544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576DFB" w:rsidRPr="00A650E1" w:rsidRDefault="00576DFB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1157" w:rsidRPr="00A650E1" w:rsidRDefault="000B1157" w:rsidP="000B1157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INFORMAZIONI SUL</w:t>
      </w:r>
      <w:r w:rsidRPr="00A650E1">
        <w:rPr>
          <w:rFonts w:asciiTheme="majorHAnsi" w:hAnsiTheme="majorHAnsi" w:cs="Calibri"/>
          <w:b/>
          <w:color w:val="000000"/>
        </w:rPr>
        <w:t xml:space="preserve"> RAPPRESENTANTE DEL</w:t>
      </w:r>
      <w:r w:rsidRPr="00A650E1">
        <w:rPr>
          <w:rFonts w:asciiTheme="majorHAnsi" w:hAnsiTheme="majorHAnsi" w:cs="Calibri"/>
          <w:b/>
          <w:color w:val="000000"/>
        </w:rPr>
        <w:t>L’OPERATORE ECONOMICO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B1157" w:rsidRPr="00A650E1" w:rsidTr="000B1157">
        <w:tc>
          <w:tcPr>
            <w:tcW w:w="3544" w:type="dxa"/>
            <w:shd w:val="clear" w:color="auto" w:fill="BFBFBF" w:themeFill="background1" w:themeFillShade="BF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Nome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e Cognome </w:t>
            </w:r>
          </w:p>
        </w:tc>
        <w:tc>
          <w:tcPr>
            <w:tcW w:w="6095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Ruolo/Posizione per agire</w:t>
            </w:r>
          </w:p>
        </w:tc>
        <w:tc>
          <w:tcPr>
            <w:tcW w:w="6095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Indirizzo postale</w:t>
            </w:r>
          </w:p>
        </w:tc>
        <w:tc>
          <w:tcPr>
            <w:tcW w:w="6095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Telefono</w:t>
            </w:r>
          </w:p>
        </w:tc>
        <w:tc>
          <w:tcPr>
            <w:tcW w:w="6095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0B1157" w:rsidP="000B115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-mail</w:t>
            </w:r>
          </w:p>
        </w:tc>
        <w:tc>
          <w:tcPr>
            <w:tcW w:w="6095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36DA0" w:rsidRPr="00A650E1" w:rsidRDefault="00E36DA0" w:rsidP="00E36DA0">
      <w:pPr>
        <w:pStyle w:val="Default"/>
        <w:spacing w:line="280" w:lineRule="atLeast"/>
        <w:ind w:right="-142"/>
        <w:jc w:val="center"/>
        <w:rPr>
          <w:rFonts w:asciiTheme="majorHAnsi" w:hAnsiTheme="majorHAnsi" w:cs="Calibri"/>
          <w:b/>
        </w:rPr>
      </w:pPr>
    </w:p>
    <w:p w:rsidR="00E36DA0" w:rsidRPr="00A650E1" w:rsidRDefault="00E36DA0">
      <w:pPr>
        <w:spacing w:after="0" w:line="240" w:lineRule="auto"/>
        <w:rPr>
          <w:rFonts w:asciiTheme="majorHAnsi" w:hAnsiTheme="majorHAnsi" w:cs="Calibri"/>
          <w:b/>
          <w:color w:val="000000"/>
          <w:sz w:val="32"/>
          <w:szCs w:val="24"/>
        </w:rPr>
      </w:pPr>
      <w:r w:rsidRPr="00A650E1">
        <w:rPr>
          <w:rFonts w:asciiTheme="majorHAnsi" w:hAnsiTheme="majorHAnsi" w:cs="Calibri"/>
          <w:b/>
          <w:sz w:val="32"/>
        </w:rPr>
        <w:br w:type="page"/>
      </w:r>
    </w:p>
    <w:p w:rsidR="00E36DA0" w:rsidRPr="00A650E1" w:rsidRDefault="00E36DA0" w:rsidP="00E36DA0">
      <w:pPr>
        <w:pStyle w:val="Default"/>
        <w:spacing w:line="280" w:lineRule="atLeast"/>
        <w:ind w:right="-142"/>
        <w:jc w:val="center"/>
        <w:rPr>
          <w:rFonts w:asciiTheme="majorHAnsi" w:hAnsiTheme="majorHAnsi" w:cs="Calibri"/>
          <w:b/>
          <w:sz w:val="32"/>
        </w:rPr>
      </w:pPr>
      <w:r w:rsidRPr="00A650E1">
        <w:rPr>
          <w:rFonts w:asciiTheme="majorHAnsi" w:hAnsiTheme="majorHAnsi" w:cs="Calibri"/>
          <w:b/>
          <w:sz w:val="32"/>
        </w:rPr>
        <w:lastRenderedPageBreak/>
        <w:t>Chiede</w:t>
      </w:r>
    </w:p>
    <w:p w:rsidR="00E36DA0" w:rsidRPr="00A941D1" w:rsidRDefault="00E36DA0" w:rsidP="00E36DA0">
      <w:pPr>
        <w:pStyle w:val="CM6"/>
        <w:spacing w:line="300" w:lineRule="atLeast"/>
        <w:ind w:left="284" w:right="-142"/>
        <w:jc w:val="both"/>
        <w:rPr>
          <w:rFonts w:asciiTheme="majorHAnsi" w:hAnsiTheme="majorHAnsi" w:cs="Calibri"/>
          <w:color w:val="000000"/>
          <w:sz w:val="22"/>
        </w:rPr>
      </w:pPr>
      <w:proofErr w:type="gramStart"/>
      <w:r w:rsidRPr="00A941D1">
        <w:rPr>
          <w:rFonts w:asciiTheme="majorHAnsi" w:hAnsiTheme="majorHAnsi" w:cs="Calibri"/>
          <w:sz w:val="22"/>
        </w:rPr>
        <w:t>di</w:t>
      </w:r>
      <w:proofErr w:type="gramEnd"/>
      <w:r w:rsidRPr="00A941D1">
        <w:rPr>
          <w:rFonts w:asciiTheme="majorHAnsi" w:hAnsiTheme="majorHAnsi" w:cs="Calibri"/>
          <w:sz w:val="22"/>
        </w:rPr>
        <w:t xml:space="preserve"> essere ammessa/o a partecipare alla gara d’appalto di cui all’oggetto. </w:t>
      </w:r>
      <w:proofErr w:type="gramStart"/>
      <w:r w:rsidRPr="00A941D1">
        <w:rPr>
          <w:rFonts w:asciiTheme="majorHAnsi" w:hAnsiTheme="majorHAnsi" w:cs="Calibri"/>
          <w:sz w:val="22"/>
        </w:rPr>
        <w:t xml:space="preserve">A tal fine, </w:t>
      </w:r>
      <w:r w:rsidRPr="00A941D1">
        <w:rPr>
          <w:rFonts w:asciiTheme="majorHAnsi" w:hAnsiTheme="majorHAnsi" w:cs="Calibri"/>
          <w:color w:val="000000"/>
          <w:sz w:val="22"/>
        </w:rPr>
        <w:t>consapevole delle r</w:t>
      </w:r>
      <w:r w:rsidRPr="00A941D1">
        <w:rPr>
          <w:rFonts w:asciiTheme="majorHAnsi" w:hAnsiTheme="majorHAnsi" w:cs="Calibri"/>
          <w:color w:val="000000"/>
          <w:sz w:val="22"/>
        </w:rPr>
        <w:t>e</w:t>
      </w:r>
      <w:r w:rsidRPr="00A941D1">
        <w:rPr>
          <w:rFonts w:asciiTheme="majorHAnsi" w:hAnsiTheme="majorHAnsi" w:cs="Calibri"/>
          <w:color w:val="000000"/>
          <w:sz w:val="22"/>
        </w:rPr>
        <w:t>sponsabilità e delle pene stabilite dalla legge per false attestazioni e che mendaci dichiarazioni, la falsi</w:t>
      </w:r>
      <w:proofErr w:type="gramEnd"/>
      <w:r w:rsidRPr="00A941D1">
        <w:rPr>
          <w:rFonts w:asciiTheme="majorHAnsi" w:hAnsiTheme="majorHAnsi" w:cs="Calibri"/>
          <w:color w:val="000000"/>
          <w:sz w:val="22"/>
        </w:rPr>
        <w:t>tà negli atti e l’uso di atti falsi, oltre a comportare la decadenza dei benefici eventualmente conseguiti al provvedimento emanato sulla base della dichiarazione non veritiera (art. 75 del D.P.R. 445/2000), cost</w:t>
      </w:r>
      <w:r w:rsidRPr="00A941D1">
        <w:rPr>
          <w:rFonts w:asciiTheme="majorHAnsi" w:hAnsiTheme="majorHAnsi" w:cs="Calibri"/>
          <w:color w:val="000000"/>
          <w:sz w:val="22"/>
        </w:rPr>
        <w:t>i</w:t>
      </w:r>
      <w:r w:rsidRPr="00A941D1">
        <w:rPr>
          <w:rFonts w:asciiTheme="majorHAnsi" w:hAnsiTheme="majorHAnsi" w:cs="Calibri"/>
          <w:color w:val="000000"/>
          <w:sz w:val="22"/>
        </w:rPr>
        <w:t xml:space="preserve">tuiscono reato punito ai sensi del Codice Penale e delle leggi speciali in materia (art. </w:t>
      </w:r>
      <w:proofErr w:type="gramStart"/>
      <w:r w:rsidRPr="00A941D1">
        <w:rPr>
          <w:rFonts w:asciiTheme="majorHAnsi" w:hAnsiTheme="majorHAnsi" w:cs="Calibri"/>
          <w:color w:val="000000"/>
          <w:sz w:val="22"/>
        </w:rPr>
        <w:t>76 D.P.R. 445/2000), sotto la sua responsabilità, ai sensi dell’art</w:t>
      </w:r>
      <w:proofErr w:type="gramEnd"/>
      <w:r w:rsidRPr="00A941D1">
        <w:rPr>
          <w:rFonts w:asciiTheme="majorHAnsi" w:hAnsiTheme="majorHAnsi" w:cs="Calibri"/>
          <w:color w:val="000000"/>
          <w:sz w:val="22"/>
        </w:rPr>
        <w:t>. 46 del D.P.R. 445/2000</w:t>
      </w:r>
    </w:p>
    <w:p w:rsidR="00E36DA0" w:rsidRPr="00A650E1" w:rsidRDefault="00E36DA0" w:rsidP="00E36DA0">
      <w:pPr>
        <w:pStyle w:val="Default"/>
        <w:spacing w:line="280" w:lineRule="atLeast"/>
        <w:ind w:left="284" w:right="-142"/>
        <w:rPr>
          <w:rFonts w:asciiTheme="majorHAnsi" w:hAnsiTheme="majorHAnsi" w:cs="Calibri"/>
        </w:rPr>
      </w:pPr>
    </w:p>
    <w:p w:rsidR="00E36DA0" w:rsidRPr="00A650E1" w:rsidRDefault="00E36DA0" w:rsidP="00E36DA0">
      <w:pPr>
        <w:pStyle w:val="CM6"/>
        <w:spacing w:line="28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32"/>
        </w:rPr>
      </w:pPr>
      <w:r w:rsidRPr="00A650E1">
        <w:rPr>
          <w:rFonts w:asciiTheme="majorHAnsi" w:hAnsiTheme="majorHAnsi" w:cs="Calibri"/>
          <w:b/>
          <w:color w:val="000000"/>
          <w:sz w:val="32"/>
        </w:rPr>
        <w:t>Dichiara e attesta</w:t>
      </w:r>
    </w:p>
    <w:p w:rsidR="000B1157" w:rsidRPr="00A650E1" w:rsidRDefault="000B1157" w:rsidP="00A941D1">
      <w:pPr>
        <w:pStyle w:val="CM6"/>
        <w:spacing w:before="12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INFORMAZIONI SUL</w:t>
      </w:r>
      <w:r w:rsidRPr="00A650E1">
        <w:rPr>
          <w:rFonts w:asciiTheme="majorHAnsi" w:hAnsiTheme="majorHAnsi" w:cs="Calibri"/>
          <w:b/>
          <w:color w:val="000000"/>
        </w:rPr>
        <w:t>L’UTILIZZO DI CAPACITA DI ALTRI SOGGETTI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0B1157" w:rsidRPr="00A650E1" w:rsidTr="00A941D1">
        <w:tc>
          <w:tcPr>
            <w:tcW w:w="3969" w:type="dxa"/>
            <w:shd w:val="clear" w:color="auto" w:fill="BFBFBF" w:themeFill="background1" w:themeFillShade="BF"/>
          </w:tcPr>
          <w:p w:rsidR="000B1157" w:rsidRPr="00A650E1" w:rsidRDefault="000B1157" w:rsidP="000B1157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Avvalimento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1157" w:rsidRPr="00A650E1" w:rsidTr="00A941D1">
        <w:tc>
          <w:tcPr>
            <w:tcW w:w="3969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fa affid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mento sulle capacità di altri soggetti per so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d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disfare i criteri di selezione prev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sti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3EF2" w:rsidRPr="00A650E1">
              <w:rPr>
                <w:rFonts w:asciiTheme="majorHAnsi" w:hAnsiTheme="maj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6095" w:type="dxa"/>
          </w:tcPr>
          <w:p w:rsidR="000B1157" w:rsidRPr="00A650E1" w:rsidRDefault="000B1157" w:rsidP="00A20C6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>]                  NO [   ]</w:t>
            </w:r>
            <w:r w:rsidR="00423EF2" w:rsidRPr="00A650E1"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</w:p>
        </w:tc>
      </w:tr>
      <w:tr w:rsidR="000B1157" w:rsidRPr="00A650E1" w:rsidTr="00A941D1">
        <w:tc>
          <w:tcPr>
            <w:tcW w:w="3969" w:type="dxa"/>
          </w:tcPr>
          <w:p w:rsidR="000B1157" w:rsidRPr="00A650E1" w:rsidRDefault="00423EF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Operatori di cui si avvale</w:t>
            </w:r>
          </w:p>
        </w:tc>
        <w:tc>
          <w:tcPr>
            <w:tcW w:w="6095" w:type="dxa"/>
          </w:tcPr>
          <w:p w:rsidR="000B1157" w:rsidRPr="00A650E1" w:rsidRDefault="00A20C6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elencare)</w:t>
            </w:r>
          </w:p>
        </w:tc>
      </w:tr>
      <w:tr w:rsidR="000B1157" w:rsidRPr="00A650E1" w:rsidTr="00A941D1">
        <w:tc>
          <w:tcPr>
            <w:tcW w:w="3969" w:type="dxa"/>
            <w:shd w:val="clear" w:color="auto" w:fill="A6A6A6" w:themeFill="background1" w:themeFillShade="A6"/>
          </w:tcPr>
          <w:p w:rsidR="000B1157" w:rsidRPr="00A650E1" w:rsidRDefault="00423EF2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Subappalto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20C67" w:rsidRPr="00A650E1" w:rsidTr="00A941D1">
        <w:tc>
          <w:tcPr>
            <w:tcW w:w="3969" w:type="dxa"/>
          </w:tcPr>
          <w:p w:rsidR="00A20C67" w:rsidRPr="00A650E1" w:rsidRDefault="00A20C6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intende suba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paltare parte del contratto a terzi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A20C67" w:rsidRPr="00A650E1" w:rsidRDefault="00A20C67" w:rsidP="00A20C6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</w:p>
        </w:tc>
      </w:tr>
      <w:tr w:rsidR="00A20C67" w:rsidRPr="00A650E1" w:rsidTr="00A941D1">
        <w:tc>
          <w:tcPr>
            <w:tcW w:w="3969" w:type="dxa"/>
          </w:tcPr>
          <w:p w:rsidR="00A20C67" w:rsidRPr="00A650E1" w:rsidRDefault="00A20C6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Operatori di cui si avvale</w:t>
            </w:r>
          </w:p>
        </w:tc>
        <w:tc>
          <w:tcPr>
            <w:tcW w:w="6095" w:type="dxa"/>
          </w:tcPr>
          <w:p w:rsidR="00A20C67" w:rsidRPr="00A650E1" w:rsidRDefault="00A20C6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elencare)</w:t>
            </w:r>
          </w:p>
        </w:tc>
      </w:tr>
    </w:tbl>
    <w:p w:rsidR="000B1157" w:rsidRPr="00A650E1" w:rsidRDefault="000B1157" w:rsidP="000B1157">
      <w:pPr>
        <w:pStyle w:val="Default"/>
        <w:rPr>
          <w:rFonts w:asciiTheme="majorHAnsi" w:hAnsiTheme="majorHAnsi"/>
        </w:rPr>
      </w:pPr>
    </w:p>
    <w:p w:rsidR="00897B02" w:rsidRPr="00A650E1" w:rsidRDefault="00897B02" w:rsidP="00897B02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MOTIVI DI ESCLUSIONE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897B02" w:rsidRPr="00A650E1" w:rsidTr="00A941D1">
        <w:tc>
          <w:tcPr>
            <w:tcW w:w="3969" w:type="dxa"/>
            <w:shd w:val="clear" w:color="auto" w:fill="BFBFBF" w:themeFill="background1" w:themeFillShade="BF"/>
          </w:tcPr>
          <w:p w:rsidR="00897B02" w:rsidRPr="00A650E1" w:rsidRDefault="006D1419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Condanne penali</w:t>
            </w:r>
            <w:r w:rsidR="00897B02"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art. 80 comma 1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897B02" w:rsidRPr="00A650E1" w:rsidRDefault="00897B02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2BE6" w:rsidRPr="00A650E1" w:rsidTr="00A941D1">
        <w:tc>
          <w:tcPr>
            <w:tcW w:w="3969" w:type="dxa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ovvero una pe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r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sona che è 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>membro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del suo consiglio di amministrazione, di direzione o di vig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lanza o che in generale ha poteri di ra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presentanza sono stati condannati con sentenza definitiva in seguito alla quale sia ancora applicabile un periodo di esclusione stabilito direttamente nella sentenza ? </w:t>
            </w:r>
          </w:p>
        </w:tc>
        <w:tc>
          <w:tcPr>
            <w:tcW w:w="6095" w:type="dxa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>]                  NO [   ]</w:t>
            </w:r>
          </w:p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elencare dati delle persone condannate</w:t>
            </w:r>
            <w:proofErr w:type="gramStart"/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372BE6" w:rsidRPr="00A650E1" w:rsidTr="00A941D1">
        <w:tc>
          <w:tcPr>
            <w:tcW w:w="3969" w:type="dxa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 caso affermativo, l’operatore econ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mico ha adottato misure su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f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ficienti a dimostrare la sua affidabilità nonosta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te l’esistenza di un pertinente </w:t>
            </w:r>
            <w:proofErr w:type="spellStart"/>
            <w:r w:rsidRPr="00A650E1">
              <w:rPr>
                <w:rFonts w:asciiTheme="majorHAnsi" w:hAnsiTheme="majorHAnsi"/>
                <w:sz w:val="22"/>
                <w:szCs w:val="22"/>
              </w:rPr>
              <w:t>m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tivo</w:t>
            </w:r>
            <w:proofErr w:type="spell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di esclusione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</w:tc>
      </w:tr>
      <w:tr w:rsidR="00372BE6" w:rsidRPr="00A650E1" w:rsidTr="00A941D1">
        <w:tc>
          <w:tcPr>
            <w:tcW w:w="3969" w:type="dxa"/>
            <w:shd w:val="clear" w:color="auto" w:fill="A6A6A6" w:themeFill="background1" w:themeFillShade="A6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Pagamento </w:t>
            </w:r>
            <w:proofErr w:type="gramStart"/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di </w:t>
            </w:r>
            <w:proofErr w:type="gramEnd"/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imposte e contr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buti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2BE6" w:rsidRPr="00A650E1" w:rsidTr="00A941D1">
        <w:tc>
          <w:tcPr>
            <w:tcW w:w="3969" w:type="dxa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ha sodd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sfatto tutti gli obblighi 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>relativi al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pag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mento di imposte o contributi prev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denziali, sia in Italia che nella nazione dove è stabilito ?</w:t>
            </w:r>
          </w:p>
        </w:tc>
        <w:tc>
          <w:tcPr>
            <w:tcW w:w="6095" w:type="dxa"/>
          </w:tcPr>
          <w:p w:rsidR="00372BE6" w:rsidRPr="00A650E1" w:rsidRDefault="00372BE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</w:tc>
      </w:tr>
      <w:tr w:rsidR="00897B02" w:rsidRPr="00A650E1" w:rsidTr="00A941D1">
        <w:tc>
          <w:tcPr>
            <w:tcW w:w="3969" w:type="dxa"/>
            <w:shd w:val="clear" w:color="auto" w:fill="A6A6A6" w:themeFill="background1" w:themeFillShade="A6"/>
          </w:tcPr>
          <w:p w:rsidR="006D1419" w:rsidRPr="00A650E1" w:rsidRDefault="00372BE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Insolvenza, illeciti professionali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897B02" w:rsidRPr="00A650E1" w:rsidRDefault="00897B02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867D2" w:rsidRPr="00A650E1" w:rsidTr="00A941D1">
        <w:tc>
          <w:tcPr>
            <w:tcW w:w="3969" w:type="dxa"/>
          </w:tcPr>
          <w:p w:rsidR="009867D2" w:rsidRPr="00A650E1" w:rsidRDefault="009867D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ha violato per quanto di sua conoscenza, obblighi 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plicabili in materia di diritto ambient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le, sociale e del lav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ro ? </w:t>
            </w:r>
          </w:p>
        </w:tc>
        <w:tc>
          <w:tcPr>
            <w:tcW w:w="6095" w:type="dxa"/>
          </w:tcPr>
          <w:p w:rsidR="009867D2" w:rsidRPr="00A650E1" w:rsidRDefault="009867D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</w:tc>
      </w:tr>
      <w:tr w:rsidR="009867D2" w:rsidRPr="00A650E1" w:rsidTr="00A941D1">
        <w:tc>
          <w:tcPr>
            <w:tcW w:w="3969" w:type="dxa"/>
          </w:tcPr>
          <w:p w:rsidR="009867D2" w:rsidRPr="00A650E1" w:rsidRDefault="009867D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 caso affermativo, l’operatore econ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>mico ha adottato misure su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f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ficienti a dimostrare la sua affidabilità nonosta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te l’esistenza del presente motivo di esclusione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9867D2" w:rsidRPr="00A650E1" w:rsidRDefault="009867D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  <w:p w:rsidR="009867D2" w:rsidRPr="00A650E1" w:rsidRDefault="009867D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9867D2" w:rsidRPr="00A650E1" w:rsidRDefault="009867D2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descrivere le misure adottate</w:t>
            </w:r>
            <w:proofErr w:type="gramStart"/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372BE6" w:rsidRPr="00A650E1" w:rsidTr="00A941D1">
        <w:tc>
          <w:tcPr>
            <w:tcW w:w="3969" w:type="dxa"/>
          </w:tcPr>
          <w:p w:rsidR="00372BE6" w:rsidRPr="00A650E1" w:rsidRDefault="00372BE6" w:rsidP="009867D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L’operatore economico </w:t>
            </w:r>
            <w:r w:rsidR="009867D2" w:rsidRPr="00A650E1">
              <w:rPr>
                <w:rFonts w:asciiTheme="majorHAnsi" w:hAnsiTheme="majorHAnsi"/>
                <w:sz w:val="22"/>
                <w:szCs w:val="22"/>
              </w:rPr>
              <w:t>si trova in una delle seguenti situazioni</w:t>
            </w:r>
            <w:proofErr w:type="gramStart"/>
            <w:r w:rsidR="009867D2" w:rsidRPr="00A650E1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  <w:p w:rsidR="009867D2" w:rsidRPr="00A650E1" w:rsidRDefault="009867D2" w:rsidP="009867D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Fallimento</w:t>
            </w:r>
          </w:p>
          <w:p w:rsidR="009867D2" w:rsidRPr="00A650E1" w:rsidRDefault="009867D2" w:rsidP="009867D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Procedura 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di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>insolvenza e/o liqu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dazione</w:t>
            </w:r>
          </w:p>
          <w:p w:rsidR="009867D2" w:rsidRPr="00A650E1" w:rsidRDefault="009867D2" w:rsidP="009867D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Concordato preventivo con i cred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tori</w:t>
            </w:r>
          </w:p>
          <w:p w:rsidR="009867D2" w:rsidRPr="00A650E1" w:rsidRDefault="009867D2" w:rsidP="009867D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>Situazione analoga derivante da una procedura simile ai sensi di leggi e regolamenti nazi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nali</w:t>
            </w:r>
            <w:proofErr w:type="gramEnd"/>
          </w:p>
          <w:p w:rsidR="009867D2" w:rsidRPr="00A650E1" w:rsidRDefault="009867D2" w:rsidP="009867D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È in stato di amministrazione co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trollata</w:t>
            </w:r>
          </w:p>
          <w:p w:rsidR="009867D2" w:rsidRPr="00A650E1" w:rsidRDefault="009867D2" w:rsidP="009867D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Ha cessato la sua attività</w:t>
            </w:r>
          </w:p>
        </w:tc>
        <w:tc>
          <w:tcPr>
            <w:tcW w:w="6095" w:type="dxa"/>
          </w:tcPr>
          <w:p w:rsidR="00372BE6" w:rsidRPr="00A650E1" w:rsidRDefault="00F872FA" w:rsidP="0061167B">
            <w:pPr>
              <w:pStyle w:val="Default"/>
              <w:rPr>
                <w:rFonts w:asciiTheme="majorHAnsi" w:hAnsiTheme="majorHAnsi"/>
                <w:i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Qualora ricorra una di queste situazioni fornire informazioni de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t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tagliate.</w:t>
            </w:r>
          </w:p>
        </w:tc>
      </w:tr>
      <w:tr w:rsidR="00E36DA0" w:rsidRPr="00A650E1" w:rsidTr="00A941D1">
        <w:tc>
          <w:tcPr>
            <w:tcW w:w="3969" w:type="dxa"/>
          </w:tcPr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si è reso colp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vole di gravi illeciti profe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s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sionali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</w:t>
            </w:r>
            <w:proofErr w:type="gramStart"/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E36DA0" w:rsidRPr="00A650E1" w:rsidTr="00A941D1">
        <w:tc>
          <w:tcPr>
            <w:tcW w:w="3969" w:type="dxa"/>
          </w:tcPr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ha sott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scritto accordi con altri operatori economici intesi a falsare la co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correnza ? </w:t>
            </w:r>
          </w:p>
        </w:tc>
        <w:tc>
          <w:tcPr>
            <w:tcW w:w="6095" w:type="dxa"/>
          </w:tcPr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36DA0" w:rsidRPr="00A650E1" w:rsidRDefault="00E36DA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</w:t>
            </w:r>
            <w:proofErr w:type="gramStart"/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proofErr w:type="gramEnd"/>
          </w:p>
        </w:tc>
      </w:tr>
    </w:tbl>
    <w:p w:rsidR="00E36DA0" w:rsidRPr="00A650E1" w:rsidRDefault="00E36DA0" w:rsidP="00A941D1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DICHIARAZIONI FINALI</w:t>
      </w:r>
    </w:p>
    <w:p w:rsidR="00897B02" w:rsidRPr="00A941D1" w:rsidRDefault="00E36DA0" w:rsidP="00A941D1">
      <w:pPr>
        <w:pStyle w:val="Default"/>
        <w:ind w:left="284"/>
        <w:jc w:val="both"/>
        <w:rPr>
          <w:rFonts w:asciiTheme="majorHAnsi" w:hAnsiTheme="majorHAnsi"/>
          <w:sz w:val="22"/>
        </w:rPr>
      </w:pPr>
      <w:r w:rsidRPr="00A941D1">
        <w:rPr>
          <w:rFonts w:asciiTheme="majorHAnsi" w:hAnsiTheme="majorHAnsi"/>
          <w:sz w:val="22"/>
        </w:rPr>
        <w:t>Quanto sopra premesso e dichiarato, il rappresentante dell’operatore economico sopra riportato d</w:t>
      </w:r>
      <w:r w:rsidRPr="00A941D1">
        <w:rPr>
          <w:rFonts w:asciiTheme="majorHAnsi" w:hAnsiTheme="majorHAnsi"/>
          <w:sz w:val="22"/>
        </w:rPr>
        <w:t>i</w:t>
      </w:r>
      <w:r w:rsidRPr="00A941D1">
        <w:rPr>
          <w:rFonts w:asciiTheme="majorHAnsi" w:hAnsiTheme="majorHAnsi"/>
          <w:sz w:val="22"/>
        </w:rPr>
        <w:t xml:space="preserve">chiara formalmente, </w:t>
      </w:r>
      <w:r w:rsidR="00740F2D" w:rsidRPr="00A941D1">
        <w:rPr>
          <w:rFonts w:asciiTheme="majorHAnsi" w:hAnsiTheme="majorHAnsi"/>
          <w:sz w:val="22"/>
        </w:rPr>
        <w:t>consapevole delle responsabilità e delle pene stabilite dalla legge per false att</w:t>
      </w:r>
      <w:r w:rsidR="00740F2D" w:rsidRPr="00A941D1">
        <w:rPr>
          <w:rFonts w:asciiTheme="majorHAnsi" w:hAnsiTheme="majorHAnsi"/>
          <w:sz w:val="22"/>
        </w:rPr>
        <w:t>e</w:t>
      </w:r>
      <w:r w:rsidR="00740F2D" w:rsidRPr="00A941D1">
        <w:rPr>
          <w:rFonts w:asciiTheme="majorHAnsi" w:hAnsiTheme="majorHAnsi"/>
          <w:sz w:val="22"/>
        </w:rPr>
        <w:t xml:space="preserve">stazioni e che </w:t>
      </w:r>
      <w:proofErr w:type="gramStart"/>
      <w:r w:rsidR="00740F2D" w:rsidRPr="00A941D1">
        <w:rPr>
          <w:rFonts w:asciiTheme="majorHAnsi" w:hAnsiTheme="majorHAnsi"/>
          <w:sz w:val="22"/>
        </w:rPr>
        <w:t>mendaci dichiarazioni</w:t>
      </w:r>
      <w:proofErr w:type="gramEnd"/>
      <w:r w:rsidR="00740F2D" w:rsidRPr="00A941D1">
        <w:rPr>
          <w:rFonts w:asciiTheme="majorHAnsi" w:hAnsiTheme="majorHAnsi"/>
          <w:sz w:val="22"/>
        </w:rPr>
        <w:t>, la falsità negli atti e l’uso di atti falsi, oltre a comportare la dec</w:t>
      </w:r>
      <w:r w:rsidR="00740F2D" w:rsidRPr="00A941D1">
        <w:rPr>
          <w:rFonts w:asciiTheme="majorHAnsi" w:hAnsiTheme="majorHAnsi"/>
          <w:sz w:val="22"/>
        </w:rPr>
        <w:t>a</w:t>
      </w:r>
      <w:r w:rsidR="00740F2D" w:rsidRPr="00A941D1">
        <w:rPr>
          <w:rFonts w:asciiTheme="majorHAnsi" w:hAnsiTheme="majorHAnsi"/>
          <w:sz w:val="22"/>
        </w:rPr>
        <w:t>denza dei ben</w:t>
      </w:r>
      <w:r w:rsidR="00740F2D" w:rsidRPr="00A941D1">
        <w:rPr>
          <w:rFonts w:asciiTheme="majorHAnsi" w:hAnsiTheme="majorHAnsi"/>
          <w:sz w:val="22"/>
        </w:rPr>
        <w:t>e</w:t>
      </w:r>
      <w:r w:rsidR="00740F2D" w:rsidRPr="00A941D1">
        <w:rPr>
          <w:rFonts w:asciiTheme="majorHAnsi" w:hAnsiTheme="majorHAnsi"/>
          <w:sz w:val="22"/>
        </w:rPr>
        <w:t>fici eventualmente conseguiti al provvedimento emanato sulla base della dichiarazione non veritiera (art. 75 del D.P.R. 445/2000), costituiscono reato punito ai sensi del Codice Penale e de</w:t>
      </w:r>
      <w:r w:rsidR="00740F2D" w:rsidRPr="00A941D1">
        <w:rPr>
          <w:rFonts w:asciiTheme="majorHAnsi" w:hAnsiTheme="majorHAnsi"/>
          <w:sz w:val="22"/>
        </w:rPr>
        <w:t>l</w:t>
      </w:r>
      <w:r w:rsidR="00740F2D" w:rsidRPr="00A941D1">
        <w:rPr>
          <w:rFonts w:asciiTheme="majorHAnsi" w:hAnsiTheme="majorHAnsi"/>
          <w:sz w:val="22"/>
        </w:rPr>
        <w:t xml:space="preserve">le leggi speciali in materia (art. </w:t>
      </w:r>
      <w:proofErr w:type="gramStart"/>
      <w:r w:rsidR="00740F2D" w:rsidRPr="00A941D1">
        <w:rPr>
          <w:rFonts w:asciiTheme="majorHAnsi" w:hAnsiTheme="majorHAnsi"/>
          <w:sz w:val="22"/>
        </w:rPr>
        <w:t>76 D.P.R. 445/2000), sotto la sua responsab</w:t>
      </w:r>
      <w:r w:rsidR="00740F2D" w:rsidRPr="00A941D1">
        <w:rPr>
          <w:rFonts w:asciiTheme="majorHAnsi" w:hAnsiTheme="majorHAnsi"/>
          <w:sz w:val="22"/>
        </w:rPr>
        <w:t>i</w:t>
      </w:r>
      <w:r w:rsidR="00740F2D" w:rsidRPr="00A941D1">
        <w:rPr>
          <w:rFonts w:asciiTheme="majorHAnsi" w:hAnsiTheme="majorHAnsi"/>
          <w:sz w:val="22"/>
        </w:rPr>
        <w:t>lità, ai sensi dell’art</w:t>
      </w:r>
      <w:proofErr w:type="gramEnd"/>
      <w:r w:rsidR="00740F2D" w:rsidRPr="00A941D1">
        <w:rPr>
          <w:rFonts w:asciiTheme="majorHAnsi" w:hAnsiTheme="majorHAnsi"/>
          <w:sz w:val="22"/>
        </w:rPr>
        <w:t>. 46 del D.P.R. 445/2000</w:t>
      </w:r>
    </w:p>
    <w:p w:rsidR="000B1157" w:rsidRPr="00A941D1" w:rsidRDefault="000B1157" w:rsidP="00A941D1">
      <w:pPr>
        <w:pStyle w:val="Default"/>
        <w:ind w:left="284"/>
        <w:rPr>
          <w:rFonts w:asciiTheme="majorHAnsi" w:hAnsiTheme="majorHAnsi"/>
          <w:sz w:val="22"/>
        </w:rPr>
      </w:pPr>
    </w:p>
    <w:p w:rsidR="00740F2D" w:rsidRPr="00A941D1" w:rsidRDefault="00740F2D" w:rsidP="00A941D1">
      <w:pPr>
        <w:pStyle w:val="Paragrafoelenco"/>
        <w:numPr>
          <w:ilvl w:val="0"/>
          <w:numId w:val="9"/>
        </w:numPr>
        <w:spacing w:after="120" w:line="320" w:lineRule="atLeast"/>
        <w:ind w:left="284" w:right="-142"/>
        <w:jc w:val="both"/>
        <w:rPr>
          <w:rFonts w:asciiTheme="majorHAnsi" w:hAnsiTheme="majorHAnsi" w:cs="Calibri"/>
          <w:bCs/>
          <w:color w:val="000000"/>
          <w:szCs w:val="24"/>
        </w:rPr>
      </w:pPr>
      <w:r w:rsidRPr="00A941D1">
        <w:rPr>
          <w:rFonts w:asciiTheme="majorHAnsi" w:hAnsiTheme="majorHAnsi" w:cs="Calibri"/>
          <w:bCs/>
          <w:color w:val="000000"/>
          <w:szCs w:val="24"/>
        </w:rPr>
        <w:t>Che tutte le informazioni riportate in precedenza sono veritiere e corrette;</w:t>
      </w:r>
    </w:p>
    <w:p w:rsidR="00740F2D" w:rsidRPr="00A941D1" w:rsidRDefault="00740F2D" w:rsidP="00A941D1">
      <w:pPr>
        <w:pStyle w:val="Paragrafoelenco"/>
        <w:numPr>
          <w:ilvl w:val="0"/>
          <w:numId w:val="9"/>
        </w:numPr>
        <w:spacing w:after="120" w:line="320" w:lineRule="atLeast"/>
        <w:ind w:left="284" w:right="-142"/>
        <w:jc w:val="both"/>
        <w:rPr>
          <w:rFonts w:asciiTheme="majorHAnsi" w:hAnsiTheme="majorHAnsi" w:cs="Calibri"/>
          <w:bCs/>
          <w:color w:val="000000"/>
          <w:szCs w:val="24"/>
        </w:rPr>
      </w:pPr>
      <w:r w:rsidRPr="00A941D1">
        <w:rPr>
          <w:rFonts w:asciiTheme="majorHAnsi" w:hAnsiTheme="majorHAnsi" w:cs="Calibri"/>
          <w:bCs/>
          <w:color w:val="000000"/>
          <w:szCs w:val="24"/>
        </w:rPr>
        <w:t>D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i avere nel com</w:t>
      </w:r>
      <w:r w:rsidRPr="00A941D1">
        <w:rPr>
          <w:rFonts w:asciiTheme="majorHAnsi" w:hAnsiTheme="majorHAnsi" w:cs="Calibri"/>
          <w:bCs/>
          <w:color w:val="000000"/>
          <w:szCs w:val="24"/>
        </w:rPr>
        <w:t xml:space="preserve">plesso preso piena e completa conoscenza del contenuto dell’Avviso e dei documenti complementari, con particolare riferimento alle </w:t>
      </w:r>
      <w:proofErr w:type="gramStart"/>
      <w:r w:rsidRPr="00A941D1">
        <w:rPr>
          <w:rFonts w:asciiTheme="majorHAnsi" w:hAnsiTheme="majorHAnsi" w:cs="Calibri"/>
          <w:bCs/>
          <w:color w:val="000000"/>
          <w:szCs w:val="24"/>
        </w:rPr>
        <w:t>modalità</w:t>
      </w:r>
      <w:proofErr w:type="gramEnd"/>
      <w:r w:rsidRPr="00A941D1">
        <w:rPr>
          <w:rFonts w:asciiTheme="majorHAnsi" w:hAnsiTheme="majorHAnsi" w:cs="Calibri"/>
          <w:bCs/>
          <w:color w:val="000000"/>
          <w:szCs w:val="24"/>
        </w:rPr>
        <w:t xml:space="preserve"> di partecipazione alla (eventuale) successiva fase de</w:t>
      </w:r>
      <w:r w:rsidRPr="00A941D1">
        <w:rPr>
          <w:rFonts w:asciiTheme="majorHAnsi" w:hAnsiTheme="majorHAnsi" w:cs="Calibri"/>
          <w:bCs/>
          <w:color w:val="000000"/>
          <w:szCs w:val="24"/>
        </w:rPr>
        <w:t>l</w:t>
      </w:r>
      <w:r w:rsidRPr="00A941D1">
        <w:rPr>
          <w:rFonts w:asciiTheme="majorHAnsi" w:hAnsiTheme="majorHAnsi" w:cs="Calibri"/>
          <w:bCs/>
          <w:color w:val="000000"/>
          <w:szCs w:val="24"/>
        </w:rPr>
        <w:t>la procedura;</w:t>
      </w:r>
    </w:p>
    <w:p w:rsidR="00603216" w:rsidRPr="00A941D1" w:rsidRDefault="00740F2D" w:rsidP="00A941D1">
      <w:pPr>
        <w:pStyle w:val="Paragrafoelenco"/>
        <w:numPr>
          <w:ilvl w:val="0"/>
          <w:numId w:val="9"/>
        </w:numPr>
        <w:spacing w:after="120" w:line="320" w:lineRule="atLeast"/>
        <w:ind w:left="284" w:right="-142"/>
        <w:jc w:val="both"/>
        <w:rPr>
          <w:rFonts w:asciiTheme="majorHAnsi" w:hAnsiTheme="majorHAnsi" w:cs="Calibri"/>
          <w:bCs/>
          <w:color w:val="000000"/>
          <w:szCs w:val="24"/>
        </w:rPr>
      </w:pPr>
      <w:proofErr w:type="gramStart"/>
      <w:r w:rsidRPr="00A941D1">
        <w:rPr>
          <w:rFonts w:asciiTheme="majorHAnsi" w:hAnsiTheme="majorHAnsi" w:cs="Calibri"/>
          <w:bCs/>
          <w:color w:val="000000"/>
          <w:szCs w:val="24"/>
        </w:rPr>
        <w:t>tutta</w:t>
      </w:r>
      <w:proofErr w:type="gramEnd"/>
      <w:r w:rsidRPr="00A941D1">
        <w:rPr>
          <w:rFonts w:asciiTheme="majorHAnsi" w:hAnsiTheme="majorHAnsi" w:cs="Calibri"/>
          <w:bCs/>
          <w:color w:val="000000"/>
          <w:szCs w:val="24"/>
        </w:rPr>
        <w:t xml:space="preserve"> la documentazione 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 xml:space="preserve"> circostanze generali, particolari e locali, nessuna esclusa ed eccettuata, che possono avere influito o i</w:t>
      </w:r>
      <w:r w:rsidR="00032570" w:rsidRPr="00A941D1">
        <w:rPr>
          <w:rFonts w:asciiTheme="majorHAnsi" w:hAnsiTheme="majorHAnsi" w:cs="Calibri"/>
          <w:bCs/>
          <w:color w:val="000000"/>
          <w:szCs w:val="24"/>
        </w:rPr>
        <w:t>nfl</w:t>
      </w:r>
      <w:r w:rsidR="00F97EA6" w:rsidRPr="00A941D1">
        <w:rPr>
          <w:rFonts w:asciiTheme="majorHAnsi" w:hAnsiTheme="majorHAnsi" w:cs="Calibri"/>
          <w:bCs/>
          <w:color w:val="000000"/>
          <w:szCs w:val="24"/>
        </w:rPr>
        <w:t>uire sia sulla esecuzione dei</w:t>
      </w:r>
      <w:r w:rsidR="000F2F71" w:rsidRPr="00A941D1">
        <w:rPr>
          <w:rFonts w:asciiTheme="majorHAnsi" w:hAnsiTheme="majorHAnsi" w:cs="Calibri"/>
          <w:bCs/>
          <w:color w:val="000000"/>
          <w:szCs w:val="24"/>
        </w:rPr>
        <w:t xml:space="preserve"> lavori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, sia sulla determinazione della propria o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f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ferta e di giudicare, pertanto, remunerativa l’offerta economica presentata;</w:t>
      </w:r>
      <w:r w:rsidR="00603216" w:rsidRPr="00A941D1">
        <w:rPr>
          <w:rFonts w:asciiTheme="majorHAnsi" w:hAnsiTheme="majorHAnsi" w:cs="Calibri"/>
          <w:bCs/>
          <w:color w:val="000000"/>
          <w:szCs w:val="24"/>
        </w:rPr>
        <w:t xml:space="preserve"> 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di accettare</w:t>
      </w:r>
      <w:r w:rsidR="00603216" w:rsidRPr="00A941D1">
        <w:rPr>
          <w:rFonts w:asciiTheme="majorHAnsi" w:hAnsiTheme="majorHAnsi" w:cs="Calibri"/>
          <w:bCs/>
          <w:color w:val="000000"/>
          <w:szCs w:val="24"/>
        </w:rPr>
        <w:t xml:space="preserve"> pertanto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, senza condizione o riserva alcuna, tutte le norme e disposizioni contenute nel</w:t>
      </w:r>
      <w:r w:rsidR="00F97EA6" w:rsidRPr="00A941D1">
        <w:rPr>
          <w:rFonts w:asciiTheme="majorHAnsi" w:hAnsiTheme="majorHAnsi" w:cs="Calibri"/>
          <w:bCs/>
          <w:color w:val="000000"/>
          <w:szCs w:val="24"/>
        </w:rPr>
        <w:t xml:space="preserve">la </w:t>
      </w:r>
      <w:r w:rsidR="000F2F71" w:rsidRPr="00A941D1">
        <w:rPr>
          <w:rFonts w:asciiTheme="majorHAnsi" w:hAnsiTheme="majorHAnsi" w:cs="Calibri"/>
          <w:bCs/>
          <w:color w:val="000000"/>
          <w:szCs w:val="24"/>
        </w:rPr>
        <w:t>document</w:t>
      </w:r>
      <w:r w:rsidR="000F2F71" w:rsidRPr="00A941D1">
        <w:rPr>
          <w:rFonts w:asciiTheme="majorHAnsi" w:hAnsiTheme="majorHAnsi" w:cs="Calibri"/>
          <w:bCs/>
          <w:color w:val="000000"/>
          <w:szCs w:val="24"/>
        </w:rPr>
        <w:t>a</w:t>
      </w:r>
      <w:r w:rsidR="000F2F71" w:rsidRPr="00A941D1">
        <w:rPr>
          <w:rFonts w:asciiTheme="majorHAnsi" w:hAnsiTheme="majorHAnsi" w:cs="Calibri"/>
          <w:bCs/>
          <w:color w:val="000000"/>
          <w:szCs w:val="24"/>
        </w:rPr>
        <w:t>zione di gara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;</w:t>
      </w:r>
    </w:p>
    <w:p w:rsidR="00603216" w:rsidRPr="00A941D1" w:rsidRDefault="00603216" w:rsidP="00A941D1">
      <w:pPr>
        <w:pStyle w:val="Paragrafoelenco"/>
        <w:numPr>
          <w:ilvl w:val="0"/>
          <w:numId w:val="9"/>
        </w:numPr>
        <w:spacing w:after="120" w:line="320" w:lineRule="atLeast"/>
        <w:ind w:left="284" w:right="-142"/>
        <w:jc w:val="both"/>
        <w:rPr>
          <w:rFonts w:asciiTheme="majorHAnsi" w:hAnsiTheme="majorHAnsi" w:cs="Calibri"/>
          <w:bCs/>
          <w:color w:val="000000"/>
          <w:szCs w:val="24"/>
        </w:rPr>
      </w:pPr>
      <w:proofErr w:type="gramStart"/>
      <w:r w:rsidRPr="00A941D1">
        <w:rPr>
          <w:rFonts w:asciiTheme="majorHAnsi" w:hAnsiTheme="majorHAnsi" w:cs="Calibri"/>
          <w:bCs/>
          <w:color w:val="000000"/>
          <w:szCs w:val="24"/>
        </w:rPr>
        <w:t>di</w:t>
      </w:r>
      <w:proofErr w:type="gramEnd"/>
      <w:r w:rsidRPr="00A941D1">
        <w:rPr>
          <w:rFonts w:asciiTheme="majorHAnsi" w:hAnsiTheme="majorHAnsi" w:cs="Calibri"/>
          <w:bCs/>
          <w:color w:val="000000"/>
          <w:szCs w:val="24"/>
        </w:rPr>
        <w:t xml:space="preserve"> aver tenuto conto, nel predisporre l’offerta, degli obblighi relativi alle norme in materia di sic</w:t>
      </w:r>
      <w:r w:rsidRPr="00A941D1">
        <w:rPr>
          <w:rFonts w:asciiTheme="majorHAnsi" w:hAnsiTheme="majorHAnsi" w:cs="Calibri"/>
          <w:bCs/>
          <w:color w:val="000000"/>
          <w:szCs w:val="24"/>
        </w:rPr>
        <w:t>u</w:t>
      </w:r>
      <w:r w:rsidRPr="00A941D1">
        <w:rPr>
          <w:rFonts w:asciiTheme="majorHAnsi" w:hAnsiTheme="majorHAnsi" w:cs="Calibri"/>
          <w:bCs/>
          <w:color w:val="000000"/>
          <w:szCs w:val="24"/>
        </w:rPr>
        <w:t>rezza sul lavoro, valutando i costi dei rischi specifici della propria attività;</w:t>
      </w:r>
    </w:p>
    <w:p w:rsidR="000C3980" w:rsidRPr="00A650E1" w:rsidRDefault="000C3980" w:rsidP="000E408D">
      <w:pPr>
        <w:pStyle w:val="Default"/>
        <w:spacing w:line="280" w:lineRule="atLeast"/>
        <w:ind w:left="284" w:right="-142"/>
        <w:rPr>
          <w:rFonts w:asciiTheme="majorHAnsi" w:hAnsiTheme="majorHAnsi" w:cs="Calibri"/>
          <w:bCs/>
        </w:rPr>
      </w:pPr>
    </w:p>
    <w:p w:rsidR="00F902AF" w:rsidRPr="00A650E1" w:rsidRDefault="00EB2A4A" w:rsidP="000E408D">
      <w:pPr>
        <w:pStyle w:val="Default"/>
        <w:ind w:left="5040" w:right="-142"/>
        <w:rPr>
          <w:rFonts w:asciiTheme="majorHAnsi" w:hAnsiTheme="majorHAnsi" w:cs="Calibri"/>
        </w:rPr>
      </w:pPr>
      <w:r w:rsidRPr="00A650E1">
        <w:rPr>
          <w:rFonts w:asciiTheme="majorHAnsi" w:hAnsiTheme="majorHAnsi" w:cs="Calibri"/>
        </w:rPr>
        <w:t xml:space="preserve">        </w:t>
      </w:r>
      <w:r w:rsidR="009F2228" w:rsidRPr="00A650E1">
        <w:rPr>
          <w:rFonts w:asciiTheme="majorHAnsi" w:hAnsiTheme="majorHAnsi" w:cs="Calibri"/>
        </w:rPr>
        <w:t>I</w:t>
      </w:r>
      <w:r w:rsidR="00F902AF" w:rsidRPr="00A650E1">
        <w:rPr>
          <w:rFonts w:asciiTheme="majorHAnsi" w:hAnsiTheme="majorHAnsi" w:cs="Calibri"/>
        </w:rPr>
        <w:t>n fede</w:t>
      </w:r>
    </w:p>
    <w:p w:rsidR="006D66BD" w:rsidRPr="00A650E1" w:rsidRDefault="00A650E1" w:rsidP="000E408D">
      <w:pPr>
        <w:pStyle w:val="Default"/>
        <w:ind w:left="3544" w:right="-142"/>
        <w:rPr>
          <w:rFonts w:asciiTheme="majorHAnsi" w:hAnsiTheme="majorHAnsi" w:cs="Calibri"/>
          <w:b/>
        </w:rPr>
      </w:pPr>
      <w:r w:rsidRPr="00A650E1">
        <w:rPr>
          <w:rFonts w:asciiTheme="majorHAnsi" w:hAnsiTheme="majorHAnsi" w:cs="Calibri"/>
          <w:b/>
        </w:rPr>
        <w:t xml:space="preserve">   </w:t>
      </w:r>
      <w:r w:rsidR="00F902AF" w:rsidRPr="00A650E1">
        <w:rPr>
          <w:rFonts w:asciiTheme="majorHAnsi" w:hAnsiTheme="majorHAnsi" w:cs="Calibri"/>
          <w:b/>
        </w:rPr>
        <w:t>(</w:t>
      </w:r>
      <w:r w:rsidR="00C56780" w:rsidRPr="00A650E1">
        <w:rPr>
          <w:rFonts w:asciiTheme="majorHAnsi" w:hAnsiTheme="majorHAnsi" w:cs="Calibri"/>
          <w:b/>
        </w:rPr>
        <w:t>firma</w:t>
      </w:r>
      <w:r w:rsidR="00F902AF" w:rsidRPr="00A650E1">
        <w:rPr>
          <w:rFonts w:asciiTheme="majorHAnsi" w:hAnsiTheme="majorHAnsi" w:cs="Calibri"/>
          <w:b/>
        </w:rPr>
        <w:t>ta dal legale rappresentante</w:t>
      </w:r>
      <w:r w:rsidR="00C56780" w:rsidRPr="00A650E1">
        <w:rPr>
          <w:rFonts w:asciiTheme="majorHAnsi" w:hAnsiTheme="majorHAnsi" w:cs="Calibri"/>
          <w:b/>
        </w:rPr>
        <w:t>)</w:t>
      </w:r>
      <w:r w:rsidR="006D66BD" w:rsidRPr="00A650E1">
        <w:rPr>
          <w:rFonts w:asciiTheme="majorHAnsi" w:hAnsiTheme="majorHAnsi" w:cs="Calibri"/>
          <w:b/>
        </w:rPr>
        <w:t xml:space="preserve"> </w:t>
      </w:r>
    </w:p>
    <w:sectPr w:rsidR="006D66BD" w:rsidRPr="00A650E1" w:rsidSect="00A2001F">
      <w:headerReference w:type="default" r:id="rId9"/>
      <w:footerReference w:type="default" r:id="rId10"/>
      <w:pgSz w:w="11900" w:h="17340" w:code="10000"/>
      <w:pgMar w:top="2041" w:right="1127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41" w:rsidRDefault="004B7341" w:rsidP="00671943">
      <w:pPr>
        <w:spacing w:after="0" w:line="240" w:lineRule="auto"/>
      </w:pPr>
      <w:r>
        <w:separator/>
      </w:r>
    </w:p>
  </w:endnote>
  <w:endnote w:type="continuationSeparator" w:id="0">
    <w:p w:rsidR="004B7341" w:rsidRDefault="004B7341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Default="004F6563" w:rsidP="00671943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41793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1793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41" w:rsidRDefault="004B7341" w:rsidP="00671943">
      <w:pPr>
        <w:spacing w:after="0" w:line="240" w:lineRule="auto"/>
      </w:pPr>
      <w:r>
        <w:separator/>
      </w:r>
    </w:p>
  </w:footnote>
  <w:footnote w:type="continuationSeparator" w:id="0">
    <w:p w:rsidR="004B7341" w:rsidRDefault="004B7341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Pr="00185985" w:rsidRDefault="004F6563" w:rsidP="00A237DC">
    <w:pPr>
      <w:pStyle w:val="Intestazione"/>
      <w:spacing w:after="0"/>
      <w:ind w:right="-143"/>
      <w:rPr>
        <w:b/>
      </w:rPr>
    </w:pPr>
    <w:r>
      <w:rPr>
        <w:b/>
      </w:rPr>
      <w:t xml:space="preserve">Modello </w:t>
    </w:r>
    <w:r w:rsidR="00E22122">
      <w:rPr>
        <w:b/>
      </w:rPr>
      <w:t>A</w:t>
    </w:r>
    <w:r>
      <w:rPr>
        <w:b/>
      </w:rPr>
      <w:t xml:space="preserve"> – </w:t>
    </w:r>
    <w:r w:rsidR="00E22122">
      <w:rPr>
        <w:b/>
      </w:rPr>
      <w:t>Domanda di partecipazione</w:t>
    </w:r>
    <w:r>
      <w:rPr>
        <w:b/>
      </w:rPr>
      <w:t xml:space="preserve"> – SU </w:t>
    </w:r>
    <w:r w:rsidRPr="00185985">
      <w:rPr>
        <w:b/>
      </w:rPr>
      <w:t xml:space="preserve">CARTA INTESTATA DELL’IMPRESA </w:t>
    </w:r>
    <w:r w:rsidR="00E22122">
      <w:rPr>
        <w:b/>
      </w:rPr>
      <w:t>(SINGOLA O RAGGRUPPATA</w:t>
    </w:r>
    <w:proofErr w:type="gramStart"/>
    <w:r w:rsidR="00E22122">
      <w:rPr>
        <w:b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AF"/>
    <w:multiLevelType w:val="hybridMultilevel"/>
    <w:tmpl w:val="863068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B25A10"/>
    <w:multiLevelType w:val="hybridMultilevel"/>
    <w:tmpl w:val="E4366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666466"/>
    <w:multiLevelType w:val="hybridMultilevel"/>
    <w:tmpl w:val="8384E4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020CD"/>
    <w:rsid w:val="000108DA"/>
    <w:rsid w:val="0002366A"/>
    <w:rsid w:val="00032570"/>
    <w:rsid w:val="00055838"/>
    <w:rsid w:val="000678C9"/>
    <w:rsid w:val="00083E9F"/>
    <w:rsid w:val="00096D06"/>
    <w:rsid w:val="000B1157"/>
    <w:rsid w:val="000B4C3B"/>
    <w:rsid w:val="000C3980"/>
    <w:rsid w:val="000E408D"/>
    <w:rsid w:val="000F2F71"/>
    <w:rsid w:val="001364F6"/>
    <w:rsid w:val="001455DA"/>
    <w:rsid w:val="00151F7E"/>
    <w:rsid w:val="00152495"/>
    <w:rsid w:val="00160BF4"/>
    <w:rsid w:val="00182D9D"/>
    <w:rsid w:val="00185985"/>
    <w:rsid w:val="001928ED"/>
    <w:rsid w:val="00192D85"/>
    <w:rsid w:val="001A6F92"/>
    <w:rsid w:val="001B7AA6"/>
    <w:rsid w:val="001C3719"/>
    <w:rsid w:val="001F5A38"/>
    <w:rsid w:val="00201428"/>
    <w:rsid w:val="00237B3A"/>
    <w:rsid w:val="00241FB7"/>
    <w:rsid w:val="002A29AB"/>
    <w:rsid w:val="002C2C14"/>
    <w:rsid w:val="00312AA5"/>
    <w:rsid w:val="003449AE"/>
    <w:rsid w:val="00351A28"/>
    <w:rsid w:val="00364BD7"/>
    <w:rsid w:val="00372A0A"/>
    <w:rsid w:val="00372BE6"/>
    <w:rsid w:val="003A0E3F"/>
    <w:rsid w:val="003C3EFF"/>
    <w:rsid w:val="003D5D85"/>
    <w:rsid w:val="003D68DF"/>
    <w:rsid w:val="003E61FB"/>
    <w:rsid w:val="00423EF2"/>
    <w:rsid w:val="00436ADC"/>
    <w:rsid w:val="00463DAC"/>
    <w:rsid w:val="0047019B"/>
    <w:rsid w:val="004805C4"/>
    <w:rsid w:val="004B723E"/>
    <w:rsid w:val="004B7341"/>
    <w:rsid w:val="004F6563"/>
    <w:rsid w:val="005413B3"/>
    <w:rsid w:val="00541AD2"/>
    <w:rsid w:val="00550C48"/>
    <w:rsid w:val="005673E5"/>
    <w:rsid w:val="00572660"/>
    <w:rsid w:val="00576DFB"/>
    <w:rsid w:val="005930B2"/>
    <w:rsid w:val="005A0C78"/>
    <w:rsid w:val="005A73DD"/>
    <w:rsid w:val="005B4476"/>
    <w:rsid w:val="005E7FED"/>
    <w:rsid w:val="00603216"/>
    <w:rsid w:val="006047C7"/>
    <w:rsid w:val="0062162B"/>
    <w:rsid w:val="0062719C"/>
    <w:rsid w:val="0063559D"/>
    <w:rsid w:val="00652B19"/>
    <w:rsid w:val="00664BE2"/>
    <w:rsid w:val="00671943"/>
    <w:rsid w:val="0068416A"/>
    <w:rsid w:val="006B1C32"/>
    <w:rsid w:val="006D1419"/>
    <w:rsid w:val="006D66BD"/>
    <w:rsid w:val="006E017B"/>
    <w:rsid w:val="007159C1"/>
    <w:rsid w:val="00727413"/>
    <w:rsid w:val="00740F2D"/>
    <w:rsid w:val="007902D8"/>
    <w:rsid w:val="007A350E"/>
    <w:rsid w:val="007C024F"/>
    <w:rsid w:val="007C492F"/>
    <w:rsid w:val="0081679B"/>
    <w:rsid w:val="00824871"/>
    <w:rsid w:val="00833793"/>
    <w:rsid w:val="00834A4F"/>
    <w:rsid w:val="00855248"/>
    <w:rsid w:val="00897B02"/>
    <w:rsid w:val="008D3427"/>
    <w:rsid w:val="008D5C55"/>
    <w:rsid w:val="008E3001"/>
    <w:rsid w:val="008E4A75"/>
    <w:rsid w:val="008F13C1"/>
    <w:rsid w:val="008F4A67"/>
    <w:rsid w:val="00900B87"/>
    <w:rsid w:val="0090431A"/>
    <w:rsid w:val="00913891"/>
    <w:rsid w:val="009322DF"/>
    <w:rsid w:val="00932F67"/>
    <w:rsid w:val="00974115"/>
    <w:rsid w:val="009867D2"/>
    <w:rsid w:val="009C28DA"/>
    <w:rsid w:val="009F2228"/>
    <w:rsid w:val="00A11E46"/>
    <w:rsid w:val="00A15491"/>
    <w:rsid w:val="00A2001F"/>
    <w:rsid w:val="00A20C67"/>
    <w:rsid w:val="00A237DC"/>
    <w:rsid w:val="00A579F1"/>
    <w:rsid w:val="00A62779"/>
    <w:rsid w:val="00A63409"/>
    <w:rsid w:val="00A65005"/>
    <w:rsid w:val="00A650E1"/>
    <w:rsid w:val="00A90F35"/>
    <w:rsid w:val="00A941D1"/>
    <w:rsid w:val="00AC4AFA"/>
    <w:rsid w:val="00AD29D2"/>
    <w:rsid w:val="00AF237F"/>
    <w:rsid w:val="00AF4EA6"/>
    <w:rsid w:val="00AF512C"/>
    <w:rsid w:val="00AF5F09"/>
    <w:rsid w:val="00B06D9C"/>
    <w:rsid w:val="00B11AAD"/>
    <w:rsid w:val="00B175FC"/>
    <w:rsid w:val="00B7056E"/>
    <w:rsid w:val="00B90075"/>
    <w:rsid w:val="00BB386C"/>
    <w:rsid w:val="00BB7392"/>
    <w:rsid w:val="00BC6383"/>
    <w:rsid w:val="00C22204"/>
    <w:rsid w:val="00C22C83"/>
    <w:rsid w:val="00C3551B"/>
    <w:rsid w:val="00C41793"/>
    <w:rsid w:val="00C5225F"/>
    <w:rsid w:val="00C56780"/>
    <w:rsid w:val="00C66A7B"/>
    <w:rsid w:val="00C70295"/>
    <w:rsid w:val="00C82907"/>
    <w:rsid w:val="00CC0FB3"/>
    <w:rsid w:val="00CE4AEB"/>
    <w:rsid w:val="00CE5AEA"/>
    <w:rsid w:val="00D054F4"/>
    <w:rsid w:val="00D13042"/>
    <w:rsid w:val="00D31EFF"/>
    <w:rsid w:val="00DA1252"/>
    <w:rsid w:val="00DC4374"/>
    <w:rsid w:val="00DF6B48"/>
    <w:rsid w:val="00E16DE2"/>
    <w:rsid w:val="00E22122"/>
    <w:rsid w:val="00E305BD"/>
    <w:rsid w:val="00E3592C"/>
    <w:rsid w:val="00E361DE"/>
    <w:rsid w:val="00E36DA0"/>
    <w:rsid w:val="00E72987"/>
    <w:rsid w:val="00E82AAE"/>
    <w:rsid w:val="00EB2A4A"/>
    <w:rsid w:val="00EB4990"/>
    <w:rsid w:val="00EB53C2"/>
    <w:rsid w:val="00EF6E34"/>
    <w:rsid w:val="00F1009E"/>
    <w:rsid w:val="00F265AB"/>
    <w:rsid w:val="00F46925"/>
    <w:rsid w:val="00F6757D"/>
    <w:rsid w:val="00F756CB"/>
    <w:rsid w:val="00F872FA"/>
    <w:rsid w:val="00F87FB5"/>
    <w:rsid w:val="00F902AF"/>
    <w:rsid w:val="00F97EA6"/>
    <w:rsid w:val="00FE306F"/>
    <w:rsid w:val="00FE5FC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19BB-190A-4818-B0F3-02FD377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per RDO</vt:lpstr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per RDO</dc:title>
  <dc:creator>Ignazio Porceddu</dc:creator>
  <cp:keywords>SRT;SSA;richiesta documenti</cp:keywords>
  <cp:lastModifiedBy>Ignazio Porceddu</cp:lastModifiedBy>
  <cp:revision>22</cp:revision>
  <cp:lastPrinted>2011-08-08T09:19:00Z</cp:lastPrinted>
  <dcterms:created xsi:type="dcterms:W3CDTF">2016-05-17T08:35:00Z</dcterms:created>
  <dcterms:modified xsi:type="dcterms:W3CDTF">2016-05-17T11:52:00Z</dcterms:modified>
</cp:coreProperties>
</file>